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99E0">
      <w:pPr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南京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机电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职业技术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学院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横向科研经费预算调整表</w:t>
      </w:r>
    </w:p>
    <w:bookmarkEnd w:id="0"/>
    <w:p w14:paraId="786E1D5F">
      <w:pPr>
        <w:rPr>
          <w:rFonts w:hint="eastAsia" w:asciiTheme="majorEastAsia" w:hAnsiTheme="majorEastAsia" w:eastAsiaTheme="majorEastAsia" w:cstheme="majorEastAsia"/>
          <w:szCs w:val="21"/>
        </w:rPr>
      </w:pPr>
    </w:p>
    <w:p w14:paraId="113FB800">
      <w:pPr>
        <w:rPr>
          <w:rFonts w:hint="default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 xml:space="preserve">  </w:t>
      </w:r>
    </w:p>
    <w:p w14:paraId="5A0DE099">
      <w:pPr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填表人：             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Cs w:val="21"/>
        </w:rPr>
        <w:t xml:space="preserve">     联系电话：        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Cs w:val="21"/>
        </w:rPr>
        <w:t xml:space="preserve">          填写时间：</w:t>
      </w:r>
    </w:p>
    <w:p w14:paraId="7E79E38E">
      <w:pPr>
        <w:rPr>
          <w:rFonts w:hint="eastAsia" w:asciiTheme="majorEastAsia" w:hAnsiTheme="majorEastAsia" w:eastAsiaTheme="majorEastAsia" w:cstheme="majorEastAsia"/>
          <w:szCs w:val="21"/>
        </w:rPr>
      </w:pPr>
    </w:p>
    <w:tbl>
      <w:tblPr>
        <w:tblStyle w:val="2"/>
        <w:tblW w:w="9700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84"/>
        <w:gridCol w:w="5"/>
        <w:gridCol w:w="1740"/>
        <w:gridCol w:w="433"/>
        <w:gridCol w:w="1456"/>
        <w:gridCol w:w="1356"/>
        <w:gridCol w:w="66"/>
        <w:gridCol w:w="1689"/>
        <w:gridCol w:w="1298"/>
      </w:tblGrid>
      <w:tr w14:paraId="3A56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gridSpan w:val="3"/>
            <w:shd w:val="clear" w:color="auto" w:fill="auto"/>
            <w:noWrap w:val="0"/>
            <w:vAlign w:val="center"/>
          </w:tcPr>
          <w:p w14:paraId="677A44E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1740" w:type="dxa"/>
            <w:shd w:val="clear"/>
            <w:noWrap w:val="0"/>
            <w:vAlign w:val="center"/>
          </w:tcPr>
          <w:p w14:paraId="3CFB42A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9" w:type="dxa"/>
            <w:gridSpan w:val="2"/>
            <w:shd w:val="clear" w:color="auto" w:fill="auto"/>
            <w:noWrap w:val="0"/>
            <w:vAlign w:val="center"/>
          </w:tcPr>
          <w:p w14:paraId="339735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 w14:paraId="5A7D76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shd w:val="clear" w:color="auto" w:fill="auto"/>
            <w:noWrap w:val="0"/>
            <w:vAlign w:val="center"/>
          </w:tcPr>
          <w:p w14:paraId="6AD687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工号</w:t>
            </w:r>
          </w:p>
        </w:tc>
        <w:tc>
          <w:tcPr>
            <w:tcW w:w="1298" w:type="dxa"/>
            <w:shd w:val="clear" w:color="auto" w:fill="auto"/>
            <w:noWrap w:val="0"/>
            <w:vAlign w:val="center"/>
          </w:tcPr>
          <w:p w14:paraId="4DC10F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8B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gridSpan w:val="3"/>
            <w:shd w:val="clear" w:color="auto" w:fill="auto"/>
            <w:noWrap w:val="0"/>
            <w:vAlign w:val="center"/>
          </w:tcPr>
          <w:p w14:paraId="5E2ACD7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项目类别</w:t>
            </w:r>
          </w:p>
        </w:tc>
        <w:tc>
          <w:tcPr>
            <w:tcW w:w="1740" w:type="dxa"/>
            <w:shd w:val="clear"/>
            <w:noWrap w:val="0"/>
            <w:vAlign w:val="center"/>
          </w:tcPr>
          <w:p w14:paraId="240BD1F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横向科研项目</w:t>
            </w:r>
          </w:p>
        </w:tc>
        <w:tc>
          <w:tcPr>
            <w:tcW w:w="1889" w:type="dxa"/>
            <w:gridSpan w:val="2"/>
            <w:shd w:val="clear" w:color="auto" w:fill="auto"/>
            <w:noWrap w:val="0"/>
            <w:vAlign w:val="center"/>
          </w:tcPr>
          <w:p w14:paraId="2F182C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项目财务编号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 w14:paraId="16EBF4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shd w:val="clear" w:color="auto" w:fill="auto"/>
            <w:noWrap w:val="0"/>
            <w:vAlign w:val="center"/>
          </w:tcPr>
          <w:p w14:paraId="581ABE3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所属二级单位</w:t>
            </w:r>
          </w:p>
        </w:tc>
        <w:tc>
          <w:tcPr>
            <w:tcW w:w="1298" w:type="dxa"/>
            <w:shd w:val="clear" w:color="auto" w:fill="auto"/>
            <w:noWrap w:val="0"/>
            <w:vAlign w:val="center"/>
          </w:tcPr>
          <w:p w14:paraId="044801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74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0" w:type="dxa"/>
            <w:gridSpan w:val="10"/>
            <w:shd w:val="clear"/>
            <w:noWrap w:val="0"/>
            <w:vAlign w:val="center"/>
          </w:tcPr>
          <w:p w14:paraId="4F73B1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经费预算及调整情况（单位：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元）</w:t>
            </w:r>
          </w:p>
        </w:tc>
      </w:tr>
      <w:tr w14:paraId="1D15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shd w:val="clear"/>
            <w:noWrap w:val="0"/>
            <w:vAlign w:val="center"/>
          </w:tcPr>
          <w:p w14:paraId="712547FD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84" w:type="dxa"/>
            <w:shd w:val="clear"/>
            <w:noWrap w:val="0"/>
            <w:vAlign w:val="center"/>
          </w:tcPr>
          <w:p w14:paraId="30D2ECC4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178" w:type="dxa"/>
            <w:gridSpan w:val="3"/>
            <w:shd w:val="clear"/>
            <w:noWrap w:val="0"/>
            <w:vAlign w:val="center"/>
          </w:tcPr>
          <w:p w14:paraId="2F5F9D24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预算项名称</w:t>
            </w:r>
          </w:p>
        </w:tc>
        <w:tc>
          <w:tcPr>
            <w:tcW w:w="1456" w:type="dxa"/>
            <w:shd w:val="clear"/>
            <w:noWrap w:val="0"/>
            <w:vAlign w:val="center"/>
          </w:tcPr>
          <w:p w14:paraId="2CAD4CB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调整前金额</w:t>
            </w:r>
          </w:p>
        </w:tc>
        <w:tc>
          <w:tcPr>
            <w:tcW w:w="1422" w:type="dxa"/>
            <w:gridSpan w:val="2"/>
            <w:shd w:val="clear"/>
            <w:noWrap w:val="0"/>
            <w:vAlign w:val="center"/>
          </w:tcPr>
          <w:p w14:paraId="4D831B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调整后金额</w:t>
            </w:r>
          </w:p>
        </w:tc>
        <w:tc>
          <w:tcPr>
            <w:tcW w:w="2987" w:type="dxa"/>
            <w:gridSpan w:val="2"/>
            <w:shd w:val="clear"/>
            <w:noWrap w:val="0"/>
            <w:vAlign w:val="center"/>
          </w:tcPr>
          <w:p w14:paraId="0EEF33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调整原因</w:t>
            </w:r>
          </w:p>
        </w:tc>
      </w:tr>
      <w:tr w14:paraId="6E06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0D0C809D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54E01675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直接经费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 w14:paraId="4877A3C5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设备费</w:t>
            </w:r>
          </w:p>
        </w:tc>
        <w:tc>
          <w:tcPr>
            <w:tcW w:w="1456" w:type="dxa"/>
            <w:noWrap w:val="0"/>
            <w:vAlign w:val="center"/>
          </w:tcPr>
          <w:p w14:paraId="0DB33257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3422408F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3211016C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091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restart"/>
            <w:noWrap w:val="0"/>
            <w:vAlign w:val="center"/>
          </w:tcPr>
          <w:p w14:paraId="18FDB086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22AE5A4A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5305FB45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业务费</w:t>
            </w:r>
          </w:p>
        </w:tc>
        <w:tc>
          <w:tcPr>
            <w:tcW w:w="1456" w:type="dxa"/>
            <w:noWrap w:val="0"/>
            <w:vAlign w:val="center"/>
          </w:tcPr>
          <w:p w14:paraId="6FB7676E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5B2916C2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7A8E1C9A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B39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noWrap w:val="0"/>
            <w:vAlign w:val="center"/>
          </w:tcPr>
          <w:p w14:paraId="3D2F7F0F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43BF38B9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7571B731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其中：材料费</w:t>
            </w:r>
          </w:p>
        </w:tc>
        <w:tc>
          <w:tcPr>
            <w:tcW w:w="1456" w:type="dxa"/>
            <w:noWrap w:val="0"/>
            <w:vAlign w:val="center"/>
          </w:tcPr>
          <w:p w14:paraId="478EA659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07B847EB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1C07E7A6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493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5907AF8F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58BA82F4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3A227FA6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456" w:type="dxa"/>
            <w:noWrap w:val="0"/>
            <w:vAlign w:val="center"/>
          </w:tcPr>
          <w:p w14:paraId="253B760D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7874E427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454F91A2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B2E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4B11BCB1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3A35EF3C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间接经费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 w14:paraId="7EE3D105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管理费</w:t>
            </w:r>
          </w:p>
        </w:tc>
        <w:tc>
          <w:tcPr>
            <w:tcW w:w="1456" w:type="dxa"/>
            <w:noWrap w:val="0"/>
            <w:vAlign w:val="center"/>
          </w:tcPr>
          <w:p w14:paraId="5BBB7C83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6D402364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7A251130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45E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2F871872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542F52A3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3A79BCC4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税费</w:t>
            </w:r>
          </w:p>
        </w:tc>
        <w:tc>
          <w:tcPr>
            <w:tcW w:w="1456" w:type="dxa"/>
            <w:noWrap w:val="0"/>
            <w:vAlign w:val="center"/>
          </w:tcPr>
          <w:p w14:paraId="68F370C8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7B669F6F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0FCCA267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D23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52A574D5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3CF364F8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140846CD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绩效支出</w:t>
            </w:r>
          </w:p>
        </w:tc>
        <w:tc>
          <w:tcPr>
            <w:tcW w:w="1456" w:type="dxa"/>
            <w:noWrap w:val="0"/>
            <w:vAlign w:val="center"/>
          </w:tcPr>
          <w:p w14:paraId="1DA9F792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157E77D6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4D1C61D6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EA4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46B4D960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4B22EEAC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协作费用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 w14:paraId="351D0A23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外协合同费</w:t>
            </w:r>
          </w:p>
        </w:tc>
        <w:tc>
          <w:tcPr>
            <w:tcW w:w="1456" w:type="dxa"/>
            <w:noWrap w:val="0"/>
            <w:vAlign w:val="center"/>
          </w:tcPr>
          <w:p w14:paraId="29E5C89F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0F74FB0E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4F6CE55E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F7E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06F3FCE2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627168D7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3B90F3CC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其中：代购设备费</w:t>
            </w:r>
          </w:p>
        </w:tc>
        <w:tc>
          <w:tcPr>
            <w:tcW w:w="1456" w:type="dxa"/>
            <w:noWrap w:val="0"/>
            <w:vAlign w:val="center"/>
          </w:tcPr>
          <w:p w14:paraId="4517DE17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1D36F1BF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601F4CBC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093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0" w:type="dxa"/>
            <w:gridSpan w:val="10"/>
            <w:noWrap w:val="0"/>
            <w:vAlign w:val="center"/>
          </w:tcPr>
          <w:p w14:paraId="62810002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6AAC100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D122264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E0EBB6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F6EA9D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年      月     日</w:t>
            </w:r>
          </w:p>
          <w:p w14:paraId="59B000DF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72037465">
      <w:pPr>
        <w:ind w:firstLine="42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 </w:t>
      </w:r>
    </w:p>
    <w:p w14:paraId="3351AEB0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注：本表一式三份，项目负责人、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财务处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科研及校企合作处各留存一份。</w:t>
      </w:r>
    </w:p>
    <w:p w14:paraId="6BFFC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94A0E"/>
    <w:rsid w:val="385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2025-09-28T13:06:00Z</dcterms:created>
  <dc:creator>李木香</dc:creator>
  <cp:lastModifiedBy>李木香</cp:lastModifiedBy>
  <dcterms:modified xsi:type="dcterms:W3CDTF">2025-09-28T13:18:56Z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164EAB3D2DA34EE593DD44AE3BD91212_11</vt:lpwstr>
  </property>
  <property fmtid="{D5CDD505-2E9C-101B-9397-08002B2CF9AE}" pid="4" name="KSOTemplateDocerSaveRecord">
    <vt:lpwstr>eyJoZGlkIjoiNjdhMTI2MmVjZjQ2ZjFkNmY2MDJhZGRhYmIxZTdkNTIiLCJ1c2VySWQiOiI0Mjk5NTkxMDEifQ==</vt:lpwstr>
  </property>
</Properties>
</file>